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116BC0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E07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715E43" w:rsidRDefault="00AE68BE" w:rsidP="00715E43">
            <w:pPr>
              <w:rPr>
                <w:rFonts w:ascii="Candara" w:hAnsi="Candara"/>
                <w:lang w:val="sr-Cyrl-RS"/>
              </w:rPr>
            </w:pPr>
            <w:r w:rsidRPr="00715E43">
              <w:rPr>
                <w:rFonts w:ascii="Candara" w:hAnsi="Candara"/>
                <w:lang w:val="sr-Cyrl-RS"/>
              </w:rPr>
              <w:t>Филозофија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E68BE" w:rsidRDefault="00AE68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Теорија сазнања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967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671E">
              <w:rPr>
                <w:rFonts w:ascii="Candara" w:hAnsi="Candara"/>
              </w:rPr>
              <w:t>15ФЛФЛ010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E68BE" w:rsidRDefault="00AE68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Обавезни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AE68BE" w:rsidRDefault="00AE68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Први ниво (Основне академске студије)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25703A" w:rsidRDefault="0025703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Хуманистичке науке (Филозофија и етика)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E68BE" w:rsidRDefault="00AE68B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>
              <w:rPr>
                <w:rFonts w:ascii="Candara" w:hAnsi="Candara" w:cs="Arial"/>
                <w:lang w:val="sr-Cyrl-RS"/>
              </w:rPr>
              <w:t>зимски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D54967" w:rsidRDefault="009967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AE68BE" w:rsidRDefault="00AE68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E68BE" w:rsidRDefault="00AE68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Дамир Смиљанић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967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9671E">
              <w:rPr>
                <w:rFonts w:ascii="Candara" w:hAnsi="Candara"/>
              </w:rPr>
              <w:t>Дамир</w:t>
            </w:r>
            <w:proofErr w:type="spellEnd"/>
            <w:r w:rsidRPr="0099671E">
              <w:rPr>
                <w:rFonts w:ascii="Candara" w:hAnsi="Candara"/>
              </w:rPr>
              <w:t xml:space="preserve"> </w:t>
            </w:r>
            <w:proofErr w:type="spellStart"/>
            <w:r w:rsidRPr="0099671E">
              <w:rPr>
                <w:rFonts w:ascii="Candara" w:hAnsi="Candara"/>
              </w:rPr>
              <w:t>Смиљанић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9671E" w:rsidRDefault="00E507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Cyrl-RS"/>
              </w:rPr>
              <w:t>Класична настава</w:t>
            </w:r>
            <w:r w:rsidR="0099671E">
              <w:rPr>
                <w:rFonts w:ascii="Candara" w:hAnsi="Candara"/>
                <w:lang w:val="sr-Latn-RS"/>
              </w:rPr>
              <w:t xml:space="preserve"> (Face-to-face)</w:t>
            </w:r>
            <w:bookmarkStart w:id="0" w:name="_GoBack"/>
            <w:bookmarkEnd w:id="0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E68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—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99671E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Default="00AE68BE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Студенти требају бити упознати са основима реконструкције људског сазнања, његове генезе и његових граница</w:t>
            </w:r>
            <w:r w:rsidR="00C657FD">
              <w:rPr>
                <w:rFonts w:ascii="Candara" w:hAnsi="Candara"/>
                <w:lang w:val="sr-Cyrl-RS"/>
              </w:rPr>
              <w:t>, као и са различитим методским приступима проблему сазнања.</w:t>
            </w:r>
          </w:p>
          <w:p w:rsidR="00C657FD" w:rsidRDefault="00C657FD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</w:p>
          <w:p w:rsidR="00C657FD" w:rsidRPr="00AE68BE" w:rsidRDefault="00C657FD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 xml:space="preserve">Приказ историје дисциплине (од Платоновог идеализма </w:t>
            </w:r>
            <w:r w:rsidR="00116BC0">
              <w:rPr>
                <w:rFonts w:ascii="Candara" w:hAnsi="Candara"/>
                <w:lang w:val="sr-Cyrl-RS"/>
              </w:rPr>
              <w:t>до аналитичке епистемологије). Упоређивање класичних и модерних позиција на пољу теорије сазнања. Анализа</w:t>
            </w:r>
            <w:r>
              <w:rPr>
                <w:rFonts w:ascii="Candara" w:hAnsi="Candara"/>
                <w:lang w:val="sr-Cyrl-RS"/>
              </w:rPr>
              <w:t xml:space="preserve"> гносеолошких проблема (одређивање извора сазнања, повлачење граница органа сазнања, утицај језика на сазнајне моћи</w:t>
            </w:r>
            <w:r w:rsidR="00116BC0">
              <w:rPr>
                <w:rFonts w:ascii="Candara" w:hAnsi="Candara"/>
                <w:lang w:val="sr-Cyrl-RS"/>
              </w:rPr>
              <w:t xml:space="preserve"> итд.).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3C0CFF" w:rsidRDefault="003C0CFF" w:rsidP="003C0CFF">
            <w:pPr>
              <w:rPr>
                <w:rFonts w:ascii="Candara" w:hAnsi="Candara"/>
                <w:bCs/>
                <w:lang w:val="sr-Cyrl-CS"/>
              </w:rPr>
            </w:pPr>
            <w:r>
              <w:rPr>
                <w:rFonts w:ascii="Candara" w:hAnsi="Candara"/>
                <w:bCs/>
                <w:lang w:val="sr-Cyrl-CS"/>
              </w:rPr>
              <w:t>Студенти умеју да користе терминологију и методологију неопходну за</w:t>
            </w:r>
            <w:r w:rsidRPr="003C0CFF">
              <w:rPr>
                <w:rFonts w:ascii="Candara" w:hAnsi="Candara"/>
                <w:bCs/>
                <w:lang w:val="sr-Cyrl-CS"/>
              </w:rPr>
              <w:t xml:space="preserve"> обраду класичних и модерних проблема везаних за настанак, проверу и </w:t>
            </w:r>
            <w:r>
              <w:rPr>
                <w:rFonts w:ascii="Candara" w:hAnsi="Candara"/>
                <w:bCs/>
                <w:lang w:val="sr-Cyrl-CS"/>
              </w:rPr>
              <w:t>пренос</w:t>
            </w:r>
            <w:r w:rsidRPr="003C0CFF">
              <w:rPr>
                <w:rFonts w:ascii="Candara" w:hAnsi="Candara"/>
                <w:bCs/>
                <w:lang w:val="sr-Cyrl-CS"/>
              </w:rPr>
              <w:t xml:space="preserve"> сазнања.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3C0CFF" w:rsidRPr="003C0CFF" w:rsidRDefault="003C0CFF" w:rsidP="00715E43">
            <w:pPr>
              <w:rPr>
                <w:rFonts w:ascii="Candara" w:hAnsi="Candara"/>
                <w:iCs/>
                <w:lang w:val="sr-Cyrl-CS"/>
              </w:rPr>
            </w:pPr>
            <w:r>
              <w:rPr>
                <w:rFonts w:ascii="Candara" w:hAnsi="Candara"/>
                <w:iCs/>
                <w:lang w:val="sr-Cyrl-CS"/>
              </w:rPr>
              <w:t xml:space="preserve">Главне теме: </w:t>
            </w:r>
            <w:r w:rsidRPr="003C0CFF">
              <w:rPr>
                <w:rFonts w:ascii="Candara" w:hAnsi="Candara"/>
                <w:iCs/>
                <w:lang w:val="sr-Cyrl-CS"/>
              </w:rPr>
              <w:t>Појам и врсте сазнања. Структура сазнања (субјект, објект сазнања). Форме сазнања. Извори сазнања (чулност, разум, ум). Могућности и границе сазнања. Појам свести и несвесног. Идеја као гносеолошки термин. Сазнање и језик. Осећања као когнитивна стања. Концепт когнитивних вредности. Појам и теорије истине.</w:t>
            </w:r>
          </w:p>
          <w:p w:rsidR="00B54668" w:rsidRPr="003C0CFF" w:rsidRDefault="003C0CFF" w:rsidP="00715E4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C0CFF">
              <w:rPr>
                <w:rFonts w:ascii="Candara" w:hAnsi="Candara"/>
                <w:iCs/>
                <w:lang w:val="sr-Cyrl-CS"/>
              </w:rPr>
              <w:t>Класичне позиције: идеализам, скептицизам, рационализам, емпиризам, критицизам. Савремене позиције: позитивизам, неокантовство, феноменологија, натурализам, аналитичка филозофија.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15E43" w:rsidRDefault="00715E43" w:rsidP="00715E43">
            <w:pPr>
              <w:rPr>
                <w:rFonts w:ascii="Candara" w:hAnsi="Candara"/>
                <w:iCs/>
                <w:lang w:val="sr-Cyrl-CS"/>
              </w:rPr>
            </w:pPr>
            <w:r w:rsidRPr="00715E43">
              <w:rPr>
                <w:rFonts w:ascii="Candara" w:hAnsi="Candara"/>
                <w:iCs/>
                <w:lang w:val="sr-Cyrl-CS"/>
              </w:rPr>
              <w:t>Анализа и интензивна дискусија текстова класичних и модерних теоретичара сазнања као стицање основних гносеолошких компетенција и као припрема за тест и усмени испит.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99671E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15E43" w:rsidRPr="00715E43" w:rsidRDefault="00715E43" w:rsidP="00715E43">
            <w:pPr>
              <w:rPr>
                <w:rFonts w:ascii="Candara" w:hAnsi="Candara"/>
                <w:bCs/>
                <w:lang w:val="sr-Cyrl-CS"/>
              </w:rPr>
            </w:pPr>
            <w:r w:rsidRPr="00715E43">
              <w:rPr>
                <w:rFonts w:ascii="Candara" w:hAnsi="Candara"/>
                <w:bCs/>
                <w:lang w:val="sr-Cyrl-CS"/>
              </w:rPr>
              <w:t xml:space="preserve">1. Аристотел: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О души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Напријед 1987, Загреб, 2. Беркли, Џ.: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Расправа о принципима људског сазнања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БИГЗ, Београд 1977, 3. Декарт, Р.: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Медитације о првој филозофији ...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Плато, Београд 1998, 4. Хемлин, Д. В.: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Теорија сазнања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Јасен, Никшић 2001, 5. Хјум, Д.: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Истраживање о људском разуму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Напријед, Загреб 1988, 6. Кант, И.: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Логика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Графос, Београд 1990, 7. Лок, Џ.: Оглед о људском разуму, Просвета, Београд 1962, 8. Ниче, Ф.: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Сумрак идола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Модерна, Београд 1991, 9. Платон: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Држава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БИГЗ, Београд 2002, 10. Расел, Б.: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Наше сазнање спољашњег света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ИКЗС, Сремски Карловци-Нови Сад 2007, 11. Смиљанић, Д.: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Синестетика</w:t>
            </w:r>
            <w:r w:rsidRPr="00715E43">
              <w:rPr>
                <w:rFonts w:ascii="Candara" w:hAnsi="Candara"/>
                <w:bCs/>
                <w:lang w:val="sr-Cyrl-CS"/>
              </w:rPr>
              <w:t xml:space="preserve">, Адреса, Нови Сад 2011, 12. Тома Аквински: </w:t>
            </w:r>
            <w:r w:rsidRPr="00715E43">
              <w:rPr>
                <w:rFonts w:ascii="Candara" w:hAnsi="Candara"/>
                <w:bCs/>
                <w:i/>
                <w:lang w:val="sr-Cyrl-CS"/>
              </w:rPr>
              <w:t>Избор из дјела</w:t>
            </w:r>
            <w:r w:rsidRPr="00715E43">
              <w:rPr>
                <w:rFonts w:ascii="Candara" w:hAnsi="Candara"/>
                <w:bCs/>
                <w:lang w:val="sr-Cyrl-CS"/>
              </w:rPr>
              <w:t>, Напријед, Загреб 1990.</w:t>
            </w:r>
          </w:p>
          <w:p w:rsidR="00B54668" w:rsidRPr="00715E4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99671E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E72BA6" w:rsidP="00E72BA6">
            <w:pPr>
              <w:spacing w:line="240" w:lineRule="auto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Предиспитне обавезе:</w:t>
            </w:r>
          </w:p>
          <w:p w:rsidR="00E72BA6" w:rsidRDefault="00E72BA6" w:rsidP="00E72BA6">
            <w:pPr>
              <w:spacing w:line="240" w:lineRule="auto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Активност у току предавања: 15 бодова</w:t>
            </w:r>
          </w:p>
          <w:p w:rsidR="00E72BA6" w:rsidRDefault="00E72BA6" w:rsidP="00E72BA6">
            <w:pPr>
              <w:spacing w:line="240" w:lineRule="auto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Семинарски рад: 35 бодова</w:t>
            </w:r>
          </w:p>
          <w:p w:rsidR="00E72BA6" w:rsidRDefault="00E72BA6" w:rsidP="00E72BA6">
            <w:pPr>
              <w:spacing w:line="240" w:lineRule="auto"/>
              <w:rPr>
                <w:rFonts w:ascii="Candara" w:hAnsi="Candara"/>
                <w:lang w:val="sr-Cyrl-RS"/>
              </w:rPr>
            </w:pPr>
          </w:p>
          <w:p w:rsidR="00E72BA6" w:rsidRPr="00E72BA6" w:rsidRDefault="00E72BA6" w:rsidP="00E72BA6">
            <w:pPr>
              <w:spacing w:line="240" w:lineRule="auto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Усмени испит: 50 бодова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15E43" w:rsidRDefault="00715E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715E43">
              <w:rPr>
                <w:rFonts w:ascii="Candara" w:hAnsi="Candara"/>
                <w:lang w:val="sr-Cyrl-RS"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7D" w:rsidRDefault="00586D7D" w:rsidP="00864926">
      <w:pPr>
        <w:spacing w:after="0" w:line="240" w:lineRule="auto"/>
      </w:pPr>
      <w:r>
        <w:separator/>
      </w:r>
    </w:p>
  </w:endnote>
  <w:endnote w:type="continuationSeparator" w:id="0">
    <w:p w:rsidR="00586D7D" w:rsidRDefault="00586D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7D" w:rsidRDefault="00586D7D" w:rsidP="00864926">
      <w:pPr>
        <w:spacing w:after="0" w:line="240" w:lineRule="auto"/>
      </w:pPr>
      <w:r>
        <w:separator/>
      </w:r>
    </w:p>
  </w:footnote>
  <w:footnote w:type="continuationSeparator" w:id="0">
    <w:p w:rsidR="00586D7D" w:rsidRDefault="00586D7D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57FD" w:rsidRDefault="00C60C45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849DB"/>
    <w:rsid w:val="000F6001"/>
    <w:rsid w:val="00116BC0"/>
    <w:rsid w:val="001D64D3"/>
    <w:rsid w:val="002319B6"/>
    <w:rsid w:val="0025703A"/>
    <w:rsid w:val="002E1614"/>
    <w:rsid w:val="00315601"/>
    <w:rsid w:val="00323176"/>
    <w:rsid w:val="003A5E98"/>
    <w:rsid w:val="003C0CFF"/>
    <w:rsid w:val="00431EFA"/>
    <w:rsid w:val="0044277A"/>
    <w:rsid w:val="004D1C7E"/>
    <w:rsid w:val="00586D7D"/>
    <w:rsid w:val="005B0885"/>
    <w:rsid w:val="006E5AC7"/>
    <w:rsid w:val="00715E43"/>
    <w:rsid w:val="00783C57"/>
    <w:rsid w:val="00864926"/>
    <w:rsid w:val="00911529"/>
    <w:rsid w:val="00944521"/>
    <w:rsid w:val="009906EA"/>
    <w:rsid w:val="0099671E"/>
    <w:rsid w:val="009B5BBF"/>
    <w:rsid w:val="009D3AC4"/>
    <w:rsid w:val="00A10286"/>
    <w:rsid w:val="00A1335D"/>
    <w:rsid w:val="00A230E9"/>
    <w:rsid w:val="00A40B78"/>
    <w:rsid w:val="00AE68BE"/>
    <w:rsid w:val="00B54668"/>
    <w:rsid w:val="00C60C45"/>
    <w:rsid w:val="00C657FD"/>
    <w:rsid w:val="00C90691"/>
    <w:rsid w:val="00D54967"/>
    <w:rsid w:val="00DB43CC"/>
    <w:rsid w:val="00E5072B"/>
    <w:rsid w:val="00E60599"/>
    <w:rsid w:val="00E71A0B"/>
    <w:rsid w:val="00E72BA6"/>
    <w:rsid w:val="00E857F8"/>
    <w:rsid w:val="00EC53EE"/>
    <w:rsid w:val="00F06AFA"/>
    <w:rsid w:val="00F407CA"/>
    <w:rsid w:val="00FE071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67FB-0AF0-42AF-9067-CFDBEC7C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2017-07-10T08:29:00Z</dcterms:created>
  <dcterms:modified xsi:type="dcterms:W3CDTF">2017-07-10T08:29:00Z</dcterms:modified>
</cp:coreProperties>
</file>